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2A9" w:rsidP="003622A9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5-257-2106/2024</w:t>
      </w:r>
    </w:p>
    <w:p w:rsidR="00E73030" w:rsidRPr="00E73030" w:rsidP="00E73030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3030">
        <w:rPr>
          <w:rFonts w:ascii="Times New Roman" w:hAnsi="Times New Roman" w:cs="Times New Roman"/>
          <w:bCs/>
          <w:sz w:val="24"/>
          <w:szCs w:val="24"/>
        </w:rPr>
        <w:t>86MS0046-01-2024-000857-29</w:t>
      </w:r>
    </w:p>
    <w:p w:rsidR="00E73030" w:rsidP="003622A9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622A9" w:rsidP="003622A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622A9" w:rsidP="003622A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622A9" w:rsidP="003622A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3622A9" w:rsidP="003622A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3622A9" w:rsidP="003622A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3622A9" w:rsidP="003622A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«Стройхаус» Хасанова Далера Бахтиеровича, *</w:t>
      </w:r>
      <w:r>
        <w:rPr>
          <w:rFonts w:ascii="Times New Roman" w:eastAsia="Times New Roman" w:hAnsi="Times New Roman" w:cs="Times New Roman"/>
          <w:sz w:val="24"/>
        </w:rPr>
        <w:t xml:space="preserve"> г</w:t>
      </w:r>
      <w:r>
        <w:rPr>
          <w:rFonts w:ascii="Times New Roman" w:eastAsia="Times New Roman" w:hAnsi="Times New Roman" w:cs="Times New Roman"/>
          <w:sz w:val="24"/>
        </w:rPr>
        <w:t>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, 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3622A9" w:rsidP="003622A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622A9" w:rsidP="003622A9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622A9" w:rsidP="003622A9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Хасанов Д.Б., являясь генеральным директором ООО «Стройхаус</w:t>
      </w:r>
      <w:r>
        <w:rPr>
          <w:rFonts w:ascii="Times New Roman" w:eastAsia="Times New Roman" w:hAnsi="Times New Roman" w:cs="Times New Roman"/>
          <w:sz w:val="24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 ИНН</w:t>
      </w:r>
      <w:r>
        <w:rPr>
          <w:rFonts w:ascii="Times New Roman" w:eastAsia="Times New Roman" w:hAnsi="Times New Roman" w:cs="Times New Roman"/>
          <w:sz w:val="24"/>
        </w:rPr>
        <w:t>/КПП 8603247179/860301001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 декларацию (расчет) по страховым взносам за 6 месяцев 2023 год, ср</w:t>
      </w:r>
      <w:r>
        <w:rPr>
          <w:rFonts w:ascii="Times New Roman" w:eastAsia="Times New Roman" w:hAnsi="Times New Roman" w:cs="Times New Roman"/>
          <w:sz w:val="24"/>
        </w:rPr>
        <w:t>ок представления не позднее 25.07.2023 года, фактически декларация (расчет) представлен 09.01.2024. В результате чего были нарушены требования ч. 2 п. 3 ст. 289 НК РФ.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Хасанов Д.Б.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</w:t>
      </w:r>
      <w:r>
        <w:rPr>
          <w:rFonts w:ascii="Times New Roman" w:eastAsia="Times New Roman" w:hAnsi="Times New Roman" w:cs="Times New Roman"/>
          <w:sz w:val="24"/>
        </w:rPr>
        <w:t>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</w:t>
      </w:r>
      <w:r>
        <w:rPr>
          <w:rFonts w:ascii="Times New Roman" w:eastAsia="Times New Roman" w:hAnsi="Times New Roman" w:cs="Times New Roman"/>
          <w:sz w:val="24"/>
        </w:rPr>
        <w:t>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</w:t>
      </w:r>
      <w:r>
        <w:rPr>
          <w:rFonts w:ascii="Times New Roman" w:eastAsia="Times New Roman" w:hAnsi="Times New Roman" w:cs="Times New Roman"/>
          <w:sz w:val="24"/>
        </w:rPr>
        <w:t>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</w:t>
      </w:r>
      <w:r>
        <w:rPr>
          <w:rFonts w:ascii="Times New Roman" w:eastAsia="Times New Roman" w:hAnsi="Times New Roman" w:cs="Times New Roman"/>
          <w:sz w:val="24"/>
        </w:rPr>
        <w:t>айство оставлено без удовлетворения.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</w:t>
      </w:r>
      <w:r>
        <w:rPr>
          <w:rFonts w:ascii="Times New Roman" w:eastAsia="Times New Roman" w:hAnsi="Times New Roman" w:cs="Times New Roman"/>
          <w:sz w:val="24"/>
        </w:rPr>
        <w:t xml:space="preserve"> без участия Хасанова Д.Б.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86032404600400800001 от 15.02.2024,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Хасанова Д.Б.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</w:t>
      </w:r>
      <w:r>
        <w:rPr>
          <w:rFonts w:ascii="Times New Roman" w:eastAsia="Times New Roman" w:hAnsi="Times New Roman" w:cs="Times New Roman"/>
          <w:spacing w:val="1"/>
          <w:sz w:val="24"/>
        </w:rPr>
        <w:t>живании отправления; список внутренних почтовых отправлений; выписка из ЕРСМиСП; выписку из ЕГРЮЛ в отношении ЮЛ;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</w:t>
      </w:r>
      <w:r>
        <w:rPr>
          <w:rFonts w:ascii="Times New Roman" w:eastAsia="Times New Roman" w:hAnsi="Times New Roman" w:cs="Times New Roman"/>
          <w:sz w:val="24"/>
        </w:rPr>
        <w:t xml:space="preserve">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</w:t>
      </w:r>
      <w:r>
        <w:rPr>
          <w:rFonts w:ascii="Times New Roman" w:eastAsia="Times New Roman" w:hAnsi="Times New Roman" w:cs="Times New Roman"/>
          <w:sz w:val="24"/>
        </w:rPr>
        <w:t>арация (расчет) по страховым взносам за 6 месяцев 2023 год, срок предоставления не позднее 25.07.2023, фактически  представлена 09.01.2024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Хасанов Д.Б. совершил  а</w:t>
      </w:r>
      <w:r>
        <w:rPr>
          <w:rFonts w:ascii="Times New Roman" w:eastAsia="Times New Roman" w:hAnsi="Times New Roman" w:cs="Times New Roman"/>
          <w:spacing w:val="1"/>
          <w:sz w:val="24"/>
        </w:rPr>
        <w:t>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Хасанову Д.Б</w:t>
      </w:r>
      <w:r>
        <w:rPr>
          <w:rFonts w:ascii="Times New Roman" w:eastAsia="Times New Roman" w:hAnsi="Times New Roman" w:cs="Times New Roman"/>
          <w:sz w:val="24"/>
        </w:rPr>
        <w:t>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</w:t>
      </w:r>
      <w:r>
        <w:rPr>
          <w:rFonts w:ascii="Times New Roman" w:eastAsia="Times New Roman" w:hAnsi="Times New Roman" w:cs="Times New Roman"/>
          <w:sz w:val="24"/>
        </w:rPr>
        <w:t>казание в виде административного штрафа.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3622A9" w:rsidP="003622A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622A9" w:rsidP="003622A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622A9" w:rsidP="007B456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«Стройхаус» Хасанов</w:t>
      </w:r>
      <w:r>
        <w:rPr>
          <w:rFonts w:ascii="Times New Roman" w:eastAsia="Times New Roman" w:hAnsi="Times New Roman" w:cs="Times New Roman"/>
          <w:sz w:val="24"/>
        </w:rPr>
        <w:t>а Далера Бахтиеровича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3622A9" w:rsidRPr="007B456B" w:rsidP="007B456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7B456B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</w:t>
      </w:r>
      <w:r w:rsidRPr="007B456B">
        <w:rPr>
          <w:rFonts w:ascii="Times New Roman" w:eastAsia="Times New Roman" w:hAnsi="Times New Roman" w:cs="Times New Roman"/>
          <w:color w:val="006600"/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B456B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7B456B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</w:t>
      </w:r>
      <w:r w:rsidRPr="007B456B">
        <w:rPr>
          <w:rFonts w:ascii="Times New Roman" w:eastAsia="Times New Roman" w:hAnsi="Times New Roman" w:cs="Times New Roman"/>
          <w:color w:val="006600"/>
          <w:sz w:val="24"/>
          <w:szCs w:val="24"/>
        </w:rPr>
        <w:t>КЦ Ханты-Мансийск//УФК по Ханты-Мансийскому автономному округу-Югре г. Ханты-Мансийск, номер казначейского счета 03100643000000018700</w:t>
      </w:r>
      <w:r w:rsidRPr="007B456B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7B45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7B45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УИН </w:t>
      </w:r>
      <w:r w:rsidRPr="007B456B" w:rsidR="007B456B">
        <w:rPr>
          <w:rFonts w:ascii="Times New Roman" w:eastAsia="Times New Roman" w:hAnsi="Times New Roman" w:cs="Times New Roman"/>
          <w:sz w:val="24"/>
          <w:szCs w:val="24"/>
        </w:rPr>
        <w:t>0412365400465002572415164</w:t>
      </w:r>
      <w:r w:rsidRPr="007B45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2A9" w:rsidP="003622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3622A9" w:rsidP="003622A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2A9" w:rsidP="003622A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3622A9" w:rsidP="003622A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                             Е.В. Аксенова</w:t>
      </w:r>
    </w:p>
    <w:p w:rsidR="003622A9" w:rsidP="003622A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22A9" w:rsidP="003622A9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3622A9" w:rsidP="003622A9"/>
    <w:p w:rsidR="003622A9" w:rsidP="003622A9"/>
    <w:p w:rsidR="003622A9" w:rsidP="003622A9"/>
    <w:p w:rsidR="003622A9" w:rsidP="003622A9"/>
    <w:p w:rsidR="009570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0A"/>
    <w:rsid w:val="003622A9"/>
    <w:rsid w:val="006E030A"/>
    <w:rsid w:val="007B456B"/>
    <w:rsid w:val="0095700E"/>
    <w:rsid w:val="00991675"/>
    <w:rsid w:val="00E73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6D0819-4B0F-4350-B945-3EC60882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2A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